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60" w:rsidRDefault="003C4A60" w:rsidP="007D54F7">
      <w:pPr>
        <w:tabs>
          <w:tab w:val="left" w:pos="9072"/>
        </w:tabs>
        <w:jc w:val="center"/>
        <w:rPr>
          <w:rFonts w:ascii="TimesET" w:hAnsi="TimesET"/>
          <w:sz w:val="14"/>
        </w:rPr>
      </w:pPr>
      <w:r w:rsidRPr="00BB2A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4" o:title=""/>
          </v:shape>
        </w:pict>
      </w:r>
    </w:p>
    <w:p w:rsidR="003C4A60" w:rsidRDefault="003C4A60" w:rsidP="007D54F7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w:pict>
          <v:rect id="Прямоугольник 4" o:spid="_x0000_s1026" style="position:absolute;left:0;text-align:left;margin-left:159.6pt;margin-top:6.25pt;width:154.0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3C4A60" w:rsidRDefault="003C4A60" w:rsidP="007D54F7">
                  <w:pPr>
                    <w:rPr>
                      <w:rFonts w:ascii="Baltica" w:hAnsi="Baltica"/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rFonts w:ascii="Baltica" w:hAnsi="Baltica" w:hint="eastAsia"/>
                      <w:sz w:val="18"/>
                    </w:rPr>
                    <w:t>РОССИЙСКАЯ</w:t>
                  </w: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>
                    <w:rPr>
                      <w:rFonts w:ascii="Baltica" w:hAnsi="Baltica" w:hint="eastAsia"/>
                      <w:sz w:val="18"/>
                    </w:rPr>
                    <w:t>ФЕДЕРАЦИЯ</w:t>
                  </w:r>
                </w:p>
              </w:txbxContent>
            </v:textbox>
          </v:rect>
        </w:pict>
      </w:r>
    </w:p>
    <w:p w:rsidR="003C4A60" w:rsidRDefault="003C4A60" w:rsidP="007D54F7">
      <w:pPr>
        <w:tabs>
          <w:tab w:val="left" w:pos="9072"/>
        </w:tabs>
        <w:jc w:val="center"/>
        <w:rPr>
          <w:rFonts w:ascii="TimesET" w:hAnsi="TimesET"/>
        </w:rPr>
      </w:pPr>
    </w:p>
    <w:p w:rsidR="003C4A60" w:rsidRPr="00870BF1" w:rsidRDefault="003C4A60" w:rsidP="007D54F7">
      <w:pPr>
        <w:tabs>
          <w:tab w:val="left" w:pos="9072"/>
        </w:tabs>
        <w:jc w:val="center"/>
        <w:rPr>
          <w:b/>
          <w:sz w:val="22"/>
        </w:rPr>
      </w:pPr>
      <w:r w:rsidRPr="00870BF1">
        <w:rPr>
          <w:b/>
          <w:sz w:val="22"/>
        </w:rPr>
        <w:t xml:space="preserve">Администрация  Бельского района </w:t>
      </w:r>
    </w:p>
    <w:p w:rsidR="003C4A60" w:rsidRPr="00870BF1" w:rsidRDefault="003C4A60" w:rsidP="007D54F7">
      <w:pPr>
        <w:tabs>
          <w:tab w:val="left" w:pos="9072"/>
        </w:tabs>
        <w:jc w:val="center"/>
        <w:rPr>
          <w:b/>
          <w:sz w:val="22"/>
        </w:rPr>
      </w:pPr>
      <w:r w:rsidRPr="00870BF1">
        <w:rPr>
          <w:b/>
          <w:sz w:val="22"/>
        </w:rPr>
        <w:t xml:space="preserve">Тверской области </w:t>
      </w:r>
    </w:p>
    <w:p w:rsidR="003C4A60" w:rsidRDefault="003C4A60" w:rsidP="007D54F7">
      <w:r>
        <w:rPr>
          <w:noProof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3C4A60" w:rsidRDefault="003C4A60" w:rsidP="007D54F7">
      <w:r>
        <w:rPr>
          <w:noProof/>
        </w:rPr>
        <w:pict>
          <v:line id="Прямая соединительная линия 2" o:spid="_x0000_s1028" style="position:absolute;z-index:251660288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3C4A60" w:rsidRPr="001F3D7E" w:rsidRDefault="003C4A60" w:rsidP="007D54F7">
      <w:pPr>
        <w:jc w:val="center"/>
        <w:rPr>
          <w:b/>
          <w:sz w:val="28"/>
          <w:szCs w:val="28"/>
        </w:rPr>
      </w:pPr>
      <w:r w:rsidRPr="001F3D7E">
        <w:rPr>
          <w:b/>
          <w:sz w:val="28"/>
          <w:szCs w:val="28"/>
        </w:rPr>
        <w:t>ПОСТАНОВЛЕНИЕ</w:t>
      </w:r>
    </w:p>
    <w:p w:rsidR="003C4A60" w:rsidRPr="00870BF1" w:rsidRDefault="003C4A60" w:rsidP="007D54F7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3C4A60" w:rsidRPr="001F3D7E" w:rsidTr="00F852D2">
        <w:tc>
          <w:tcPr>
            <w:tcW w:w="5315" w:type="dxa"/>
          </w:tcPr>
          <w:p w:rsidR="003C4A60" w:rsidRPr="001F3D7E" w:rsidRDefault="003C4A60" w:rsidP="00F852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16.02.2016 г.                              </w:t>
            </w:r>
            <w:r w:rsidRPr="001F3D7E">
              <w:rPr>
                <w:b/>
                <w:sz w:val="28"/>
                <w:szCs w:val="28"/>
              </w:rPr>
              <w:t>г. Белый</w:t>
            </w:r>
          </w:p>
        </w:tc>
        <w:tc>
          <w:tcPr>
            <w:tcW w:w="3895" w:type="dxa"/>
          </w:tcPr>
          <w:p w:rsidR="003C4A60" w:rsidRPr="001F3D7E" w:rsidRDefault="003C4A60" w:rsidP="00F85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№ 23</w:t>
            </w:r>
          </w:p>
        </w:tc>
      </w:tr>
    </w:tbl>
    <w:p w:rsidR="003C4A60" w:rsidRDefault="003C4A60" w:rsidP="007D54F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44"/>
        <w:gridCol w:w="4527"/>
      </w:tblGrid>
      <w:tr w:rsidR="003C4A60" w:rsidRPr="00177971" w:rsidTr="00F852D2">
        <w:tc>
          <w:tcPr>
            <w:tcW w:w="5148" w:type="dxa"/>
          </w:tcPr>
          <w:p w:rsidR="003C4A60" w:rsidRPr="00177971" w:rsidRDefault="003C4A60" w:rsidP="007D54F7">
            <w:pPr>
              <w:jc w:val="both"/>
              <w:rPr>
                <w:sz w:val="28"/>
                <w:szCs w:val="28"/>
              </w:rPr>
            </w:pPr>
            <w:r w:rsidRPr="0017797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Бельского района от 10.11.2015 г. № 157</w:t>
            </w:r>
            <w:r w:rsidRPr="00177971">
              <w:rPr>
                <w:sz w:val="28"/>
                <w:szCs w:val="28"/>
              </w:rPr>
              <w:t xml:space="preserve"> «Об утверждении муниципальной програ</w:t>
            </w:r>
            <w:r>
              <w:rPr>
                <w:sz w:val="28"/>
                <w:szCs w:val="28"/>
              </w:rPr>
              <w:t>ммы муниципального образования Бельский район Тверской области «Развитие дорожного хозяйства и сферы транспорта Бельского района на 2016-2018 годы»</w:t>
            </w:r>
          </w:p>
        </w:tc>
        <w:tc>
          <w:tcPr>
            <w:tcW w:w="4684" w:type="dxa"/>
          </w:tcPr>
          <w:p w:rsidR="003C4A60" w:rsidRPr="00177971" w:rsidRDefault="003C4A60" w:rsidP="00F852D2">
            <w:pPr>
              <w:rPr>
                <w:sz w:val="28"/>
                <w:szCs w:val="28"/>
              </w:rPr>
            </w:pPr>
          </w:p>
        </w:tc>
      </w:tr>
    </w:tbl>
    <w:p w:rsidR="003C4A60" w:rsidRDefault="003C4A60" w:rsidP="007D54F7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обеспечения устойчивого функционирования общественного транспорта, обслуживающего население Бельского района,</w:t>
      </w:r>
    </w:p>
    <w:p w:rsidR="003C4A60" w:rsidRDefault="003C4A60" w:rsidP="007D54F7">
      <w:pPr>
        <w:spacing w:before="120" w:after="120"/>
        <w:jc w:val="center"/>
        <w:rPr>
          <w:b/>
          <w:sz w:val="28"/>
          <w:szCs w:val="28"/>
        </w:rPr>
      </w:pPr>
      <w:r w:rsidRPr="00460330">
        <w:rPr>
          <w:b/>
          <w:sz w:val="28"/>
          <w:szCs w:val="28"/>
        </w:rPr>
        <w:t>ПОСТАНОВЛЯЮ:</w:t>
      </w:r>
    </w:p>
    <w:p w:rsidR="003C4A60" w:rsidRDefault="003C4A60" w:rsidP="007D54F7">
      <w:pPr>
        <w:ind w:firstLine="708"/>
        <w:jc w:val="both"/>
        <w:rPr>
          <w:sz w:val="28"/>
          <w:szCs w:val="28"/>
        </w:rPr>
      </w:pPr>
      <w:r w:rsidRPr="002B3080">
        <w:rPr>
          <w:sz w:val="28"/>
          <w:szCs w:val="28"/>
        </w:rPr>
        <w:t xml:space="preserve">1. Внести изменения в муниципальную  программу </w:t>
      </w:r>
      <w:r>
        <w:rPr>
          <w:sz w:val="28"/>
          <w:szCs w:val="28"/>
        </w:rPr>
        <w:t xml:space="preserve"> муниципального образования Бельский район Тверской области «Развитие дорожного хозяйства и сферы транспорта Бельского района на 2016-2018 годы», утвержденную </w:t>
      </w:r>
      <w:r w:rsidRPr="0017797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779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Бельского района от 10.11.2016 г. № 157 согласно приложения.</w:t>
      </w:r>
    </w:p>
    <w:p w:rsidR="003C4A60" w:rsidRDefault="003C4A60" w:rsidP="007D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района Иванову Г.Н.</w:t>
      </w:r>
    </w:p>
    <w:p w:rsidR="003C4A60" w:rsidRDefault="003C4A60" w:rsidP="007D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3C4A60" w:rsidRDefault="003C4A60" w:rsidP="007D54F7">
      <w:pPr>
        <w:jc w:val="both"/>
        <w:rPr>
          <w:sz w:val="28"/>
          <w:szCs w:val="28"/>
        </w:rPr>
      </w:pPr>
    </w:p>
    <w:p w:rsidR="003C4A60" w:rsidRDefault="003C4A60" w:rsidP="007D54F7">
      <w:pPr>
        <w:jc w:val="both"/>
        <w:rPr>
          <w:sz w:val="28"/>
          <w:szCs w:val="28"/>
        </w:rPr>
      </w:pPr>
    </w:p>
    <w:p w:rsidR="003C4A60" w:rsidRDefault="003C4A60" w:rsidP="007D54F7">
      <w:pPr>
        <w:jc w:val="both"/>
        <w:rPr>
          <w:sz w:val="28"/>
          <w:szCs w:val="28"/>
        </w:rPr>
      </w:pPr>
    </w:p>
    <w:p w:rsidR="003C4A60" w:rsidRDefault="003C4A60" w:rsidP="007D54F7">
      <w:pPr>
        <w:jc w:val="both"/>
        <w:rPr>
          <w:sz w:val="28"/>
          <w:szCs w:val="28"/>
        </w:rPr>
      </w:pPr>
    </w:p>
    <w:p w:rsidR="003C4A60" w:rsidRPr="008746CA" w:rsidRDefault="003C4A60" w:rsidP="007D54F7">
      <w:pPr>
        <w:jc w:val="both"/>
        <w:rPr>
          <w:sz w:val="28"/>
          <w:szCs w:val="28"/>
        </w:rPr>
      </w:pPr>
    </w:p>
    <w:p w:rsidR="003C4A60" w:rsidRPr="009F3CD5" w:rsidRDefault="003C4A60" w:rsidP="007D54F7">
      <w:pPr>
        <w:rPr>
          <w:b/>
          <w:sz w:val="28"/>
          <w:szCs w:val="28"/>
        </w:rPr>
      </w:pPr>
      <w:r w:rsidRPr="009F3CD5">
        <w:rPr>
          <w:b/>
          <w:sz w:val="28"/>
          <w:szCs w:val="28"/>
        </w:rPr>
        <w:t xml:space="preserve">Глава Администрации </w:t>
      </w:r>
    </w:p>
    <w:p w:rsidR="003C4A60" w:rsidRDefault="003C4A60" w:rsidP="007D54F7">
      <w:pPr>
        <w:jc w:val="both"/>
        <w:rPr>
          <w:b/>
          <w:sz w:val="28"/>
          <w:szCs w:val="28"/>
        </w:rPr>
      </w:pPr>
      <w:r w:rsidRPr="009F3CD5">
        <w:rPr>
          <w:b/>
          <w:sz w:val="28"/>
          <w:szCs w:val="28"/>
        </w:rPr>
        <w:t xml:space="preserve">Бельского района                             </w:t>
      </w:r>
      <w:r w:rsidRPr="009F3CD5">
        <w:rPr>
          <w:b/>
          <w:sz w:val="28"/>
          <w:szCs w:val="28"/>
        </w:rPr>
        <w:tab/>
        <w:t>А.</w:t>
      </w:r>
      <w:r>
        <w:rPr>
          <w:b/>
          <w:sz w:val="28"/>
          <w:szCs w:val="28"/>
        </w:rPr>
        <w:t>И. Титов</w:t>
      </w:r>
    </w:p>
    <w:p w:rsidR="003C4A60" w:rsidRDefault="003C4A60" w:rsidP="007D54F7">
      <w:pPr>
        <w:ind w:firstLine="708"/>
        <w:jc w:val="both"/>
        <w:rPr>
          <w:b/>
          <w:sz w:val="28"/>
          <w:szCs w:val="28"/>
        </w:rPr>
      </w:pPr>
    </w:p>
    <w:p w:rsidR="003C4A60" w:rsidRDefault="003C4A60" w:rsidP="007D54F7">
      <w:pPr>
        <w:ind w:firstLine="708"/>
        <w:jc w:val="both"/>
        <w:rPr>
          <w:b/>
          <w:sz w:val="28"/>
          <w:szCs w:val="28"/>
        </w:rPr>
      </w:pPr>
    </w:p>
    <w:p w:rsidR="003C4A60" w:rsidRDefault="003C4A60" w:rsidP="007D54F7">
      <w:pPr>
        <w:ind w:firstLine="708"/>
        <w:jc w:val="both"/>
        <w:rPr>
          <w:sz w:val="28"/>
          <w:szCs w:val="28"/>
        </w:rPr>
      </w:pPr>
    </w:p>
    <w:p w:rsidR="003C4A60" w:rsidRDefault="003C4A60" w:rsidP="007D54F7">
      <w:pPr>
        <w:ind w:firstLine="708"/>
        <w:jc w:val="both"/>
        <w:rPr>
          <w:sz w:val="28"/>
          <w:szCs w:val="28"/>
        </w:rPr>
      </w:pPr>
    </w:p>
    <w:sectPr w:rsidR="003C4A60" w:rsidSect="00E4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4F7"/>
    <w:rsid w:val="0004635F"/>
    <w:rsid w:val="00177971"/>
    <w:rsid w:val="0018050B"/>
    <w:rsid w:val="001F3D7E"/>
    <w:rsid w:val="00254425"/>
    <w:rsid w:val="002B3080"/>
    <w:rsid w:val="00380F55"/>
    <w:rsid w:val="003C4A60"/>
    <w:rsid w:val="00460330"/>
    <w:rsid w:val="00483CF9"/>
    <w:rsid w:val="007D54F7"/>
    <w:rsid w:val="00870BF1"/>
    <w:rsid w:val="008746CA"/>
    <w:rsid w:val="009F3CD5"/>
    <w:rsid w:val="00BB2ABB"/>
    <w:rsid w:val="00DF52AE"/>
    <w:rsid w:val="00E4312D"/>
    <w:rsid w:val="00F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4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2</cp:revision>
  <cp:lastPrinted>2016-02-16T07:38:00Z</cp:lastPrinted>
  <dcterms:created xsi:type="dcterms:W3CDTF">2016-02-19T08:36:00Z</dcterms:created>
  <dcterms:modified xsi:type="dcterms:W3CDTF">2016-02-19T08:36:00Z</dcterms:modified>
</cp:coreProperties>
</file>